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517" w:rsidRDefault="001C5DFB" w:rsidP="00622E4C">
      <w:pPr>
        <w:bidi/>
        <w:spacing w:line="360" w:lineRule="auto"/>
        <w:jc w:val="center"/>
        <w:rPr>
          <w:rFonts w:ascii="IRANSans(FaNum)" w:hAnsi="IRANSans(FaNum)" w:cs="IRANSans(FaNum)"/>
          <w:color w:val="000000" w:themeColor="text1"/>
          <w:sz w:val="28"/>
          <w:szCs w:val="28"/>
        </w:rPr>
      </w:pPr>
      <w:r>
        <w:rPr>
          <w:rFonts w:ascii="IRANSans(FaNum)" w:hAnsi="IRANSans(FaNum)" w:cs="IRANSans(FaNum)" w:hint="cs"/>
          <w:noProof/>
          <w:color w:val="000000" w:themeColor="text1"/>
          <w:sz w:val="28"/>
          <w:szCs w:val="28"/>
          <w:rtl/>
        </w:rPr>
        <w:t>پرویز ناتل خانلری</w:t>
      </w:r>
    </w:p>
    <w:p w:rsidR="00622E4C" w:rsidRPr="00622E4C" w:rsidRDefault="00EE54D4" w:rsidP="00622E4C">
      <w:pPr>
        <w:bidi/>
        <w:spacing w:line="360" w:lineRule="auto"/>
        <w:jc w:val="center"/>
        <w:rPr>
          <w:rFonts w:ascii="IRANSans(FaNum)" w:hAnsi="IRANSans(FaNum)" w:cs="IRANSans(FaNum)"/>
          <w:color w:val="000000" w:themeColor="text1"/>
          <w:sz w:val="28"/>
          <w:szCs w:val="28"/>
          <w:rtl/>
        </w:rPr>
      </w:pPr>
      <w:r>
        <w:rPr>
          <w:rFonts w:ascii="IRANSans(FaNum)" w:hAnsi="IRANSans(FaNum)" w:cs="IRANSans(FaNum)"/>
          <w:noProof/>
          <w:color w:val="000000" w:themeColor="text1"/>
          <w:sz w:val="28"/>
          <w:szCs w:val="28"/>
          <w:rtl/>
        </w:rPr>
        <w:drawing>
          <wp:anchor distT="0" distB="0" distL="114300" distR="114300" simplePos="0" relativeHeight="251660288" behindDoc="0" locked="0" layoutInCell="1" allowOverlap="1">
            <wp:simplePos x="0" y="0"/>
            <wp:positionH relativeFrom="column">
              <wp:posOffset>1924493</wp:posOffset>
            </wp:positionH>
            <wp:positionV relativeFrom="paragraph">
              <wp:posOffset>-827</wp:posOffset>
            </wp:positionV>
            <wp:extent cx="2095500" cy="323850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20px-Parviz_Khanlari_15_years_old.jpg"/>
                    <pic:cNvPicPr/>
                  </pic:nvPicPr>
                  <pic:blipFill>
                    <a:blip r:embed="rId5">
                      <a:extLst>
                        <a:ext uri="{28A0092B-C50C-407E-A947-70E740481C1C}">
                          <a14:useLocalDpi xmlns:a14="http://schemas.microsoft.com/office/drawing/2010/main" val="0"/>
                        </a:ext>
                      </a:extLst>
                    </a:blip>
                    <a:stretch>
                      <a:fillRect/>
                    </a:stretch>
                  </pic:blipFill>
                  <pic:spPr>
                    <a:xfrm>
                      <a:off x="0" y="0"/>
                      <a:ext cx="2095500" cy="3238500"/>
                    </a:xfrm>
                    <a:prstGeom prst="rect">
                      <a:avLst/>
                    </a:prstGeom>
                  </pic:spPr>
                </pic:pic>
              </a:graphicData>
            </a:graphic>
          </wp:anchor>
        </w:drawing>
      </w:r>
    </w:p>
    <w:p w:rsidR="00EE54D4" w:rsidRDefault="001C5DFB" w:rsidP="00AB461B">
      <w:pPr>
        <w:bidi/>
        <w:spacing w:line="360" w:lineRule="auto"/>
        <w:jc w:val="both"/>
        <w:rPr>
          <w:rFonts w:ascii="IRANSans(FaNum)" w:hAnsi="IRANSans(FaNum)" w:cs="IRANSans(FaNum)"/>
          <w:color w:val="000000" w:themeColor="text1"/>
          <w:sz w:val="28"/>
          <w:szCs w:val="28"/>
          <w:rtl/>
        </w:rPr>
      </w:pPr>
      <w:r w:rsidRPr="001C5DFB">
        <w:rPr>
          <w:rFonts w:ascii="IRANSans(FaNum)" w:hAnsi="IRANSans(FaNum)" w:cs="IRANSans(FaNum)"/>
          <w:b/>
          <w:bCs/>
          <w:color w:val="000000" w:themeColor="text1"/>
          <w:sz w:val="28"/>
          <w:szCs w:val="28"/>
          <w:rtl/>
        </w:rPr>
        <w:t>خانلری، پرویز</w:t>
      </w:r>
      <w:r w:rsidRPr="001C5DFB">
        <w:rPr>
          <w:rFonts w:ascii="IRANSans(FaNum)" w:hAnsi="IRANSans(FaNum)" w:cs="IRANSans(FaNum)"/>
          <w:color w:val="000000" w:themeColor="text1"/>
          <w:sz w:val="28"/>
          <w:szCs w:val="28"/>
          <w:rtl/>
        </w:rPr>
        <w:t> (پرویز ناتل خانلری)، از رجال برجسته ادبی معاصر ایران.شهرت خانلری را شاید بتوان حاصل کار و فعالیت او در دو زمینه اصلی دانست: تحقیقات و تألیفات و تدریس؛ و مدیریت و سازماندهی فرهنگی، به ویژه در بنیاد فرهنگ ایران</w:t>
      </w:r>
      <w:r>
        <w:rPr>
          <w:rFonts w:ascii="IRANSans(FaNum)" w:hAnsi="IRANSans(FaNum)" w:cs="IRANSans(FaNum)" w:hint="cs"/>
          <w:color w:val="000000" w:themeColor="text1"/>
          <w:sz w:val="28"/>
          <w:szCs w:val="28"/>
          <w:rtl/>
        </w:rPr>
        <w:t xml:space="preserve"> </w:t>
      </w:r>
      <w:r w:rsidRPr="001C5DFB">
        <w:rPr>
          <w:rFonts w:ascii="IRANSans(FaNum)" w:hAnsi="IRANSans(FaNum)" w:cs="IRANSans(FaNum)"/>
          <w:color w:val="000000" w:themeColor="text1"/>
          <w:sz w:val="28"/>
          <w:szCs w:val="28"/>
          <w:rtl/>
        </w:rPr>
        <w:t>و مجله سخن</w:t>
      </w:r>
      <w:r>
        <w:rPr>
          <w:rFonts w:ascii="IRANSans(FaNum)" w:hAnsi="IRANSans(FaNum)" w:cs="IRANSans(FaNum)" w:hint="cs"/>
          <w:color w:val="000000" w:themeColor="text1"/>
          <w:sz w:val="28"/>
          <w:szCs w:val="28"/>
          <w:rtl/>
        </w:rPr>
        <w:t>.</w:t>
      </w:r>
      <w:r w:rsidRPr="001C5DFB">
        <w:rPr>
          <w:rFonts w:ascii="IRANSans(FaNum)" w:hAnsi="IRANSans(FaNum)" w:cs="IRANSans(FaNum)"/>
          <w:color w:val="000000" w:themeColor="text1"/>
          <w:sz w:val="28"/>
          <w:szCs w:val="28"/>
          <w:rtl/>
        </w:rPr>
        <w:t xml:space="preserve"> آنچه خانلری را در میان ادیبان معاصر ممتاز می کند، تلاش او در راه دادن روش و نگرش علمی در پژوهش و آموزش زبانی ـ ادبی و معیارهای دقیق و سنجیده زیبایی شناخت هنری در مطالعات و نقد ادبی همراه با ذوق ادبی کم نظیر، توجه خاص به زبان و نثر معاصر فارسی، اصول درست نویسی، شیوا و زیبانویسی و تأکید ویژه بر اصالت و هویت فرهنگ ایرانی و شناخت اصول ودلایل آنهاست. ورود او به قلمرو سیاست و پذیرفتن </w:t>
      </w:r>
      <w:r w:rsidRPr="001C5DFB">
        <w:rPr>
          <w:rFonts w:ascii="IRANSans(FaNum)" w:hAnsi="IRANSans(FaNum)" w:cs="IRANSans(FaNum)"/>
          <w:color w:val="000000" w:themeColor="text1"/>
          <w:sz w:val="28"/>
          <w:szCs w:val="28"/>
          <w:rtl/>
        </w:rPr>
        <w:lastRenderedPageBreak/>
        <w:t xml:space="preserve">برخی سمتهای سیاسی، گرچه در دوره خاصی مناسبات او و برخی از روشنفکران جامعه ایرانی را به تیرگی کشاند و انتقادهایی را در پی آورد، اما اعتبار علمی تحقیقی و ارزش خدمات فرهنگی وی را تحت الشعاع قرار نداد.شرح احوال. نام خانوادگی خانلری برگرفته از لقب جدش خانلرخان، نویسنده سفرنامه میرزاخانلرخان، است (خانلری، </w:t>
      </w:r>
      <w:r w:rsidRPr="001C5DFB">
        <w:rPr>
          <w:rFonts w:ascii="IRANSans(FaNum)" w:hAnsi="IRANSans(FaNum)" w:cs="IRANSans(FaNum)"/>
          <w:color w:val="000000" w:themeColor="text1"/>
          <w:sz w:val="28"/>
          <w:szCs w:val="28"/>
          <w:rtl/>
          <w:lang w:bidi="fa-IR"/>
        </w:rPr>
        <w:t>۱۳۶۹</w:t>
      </w:r>
      <w:r w:rsidRPr="001C5DFB">
        <w:rPr>
          <w:rFonts w:ascii="IRANSans(FaNum)" w:hAnsi="IRANSans(FaNum)" w:cs="IRANSans(FaNum)"/>
          <w:color w:val="000000" w:themeColor="text1"/>
          <w:sz w:val="28"/>
          <w:szCs w:val="28"/>
          <w:rtl/>
        </w:rPr>
        <w:t xml:space="preserve">ش الف، ص </w:t>
      </w:r>
      <w:r w:rsidRPr="001C5DFB">
        <w:rPr>
          <w:rFonts w:ascii="IRANSans(FaNum)" w:hAnsi="IRANSans(FaNum)" w:cs="IRANSans(FaNum)"/>
          <w:color w:val="000000" w:themeColor="text1"/>
          <w:sz w:val="28"/>
          <w:szCs w:val="28"/>
          <w:rtl/>
          <w:lang w:bidi="fa-IR"/>
        </w:rPr>
        <w:t xml:space="preserve">۴۳۱). </w:t>
      </w:r>
      <w:r w:rsidRPr="001C5DFB">
        <w:rPr>
          <w:rFonts w:ascii="IRANSans(FaNum)" w:hAnsi="IRANSans(FaNum)" w:cs="IRANSans(FaNum)"/>
          <w:color w:val="000000" w:themeColor="text1"/>
          <w:sz w:val="28"/>
          <w:szCs w:val="28"/>
          <w:rtl/>
        </w:rPr>
        <w:t xml:space="preserve">خانلری نام ناتل (شهری قدیمی در مازندران) را به پیشنهاد نیما یوشیج، که پسرخاله مادرش بود، به نام خانوادگی خود افزود (همانجا). نام مستعارش «پژوهنده»، «ت.آ.» و کوته نوشت نامش «پ.ن.خ.» است که شماری از نوشته هایش را با آنها امضا کرده است. صادق هدایت از باب مزاح در جمع دوستانه، از او به عنوان «خانلرخان سوم» یاد می کرد (رجوع کنید به علوی، </w:t>
      </w:r>
      <w:r w:rsidRPr="001C5DFB">
        <w:rPr>
          <w:rFonts w:ascii="IRANSans(FaNum)" w:hAnsi="IRANSans(FaNum)" w:cs="IRANSans(FaNum)"/>
          <w:color w:val="000000" w:themeColor="text1"/>
          <w:sz w:val="28"/>
          <w:szCs w:val="28"/>
          <w:rtl/>
          <w:lang w:bidi="fa-IR"/>
        </w:rPr>
        <w:t>۱۳۶۹</w:t>
      </w:r>
      <w:r w:rsidRPr="001C5DFB">
        <w:rPr>
          <w:rFonts w:ascii="IRANSans(FaNum)" w:hAnsi="IRANSans(FaNum)" w:cs="IRANSans(FaNum)"/>
          <w:color w:val="000000" w:themeColor="text1"/>
          <w:sz w:val="28"/>
          <w:szCs w:val="28"/>
          <w:rtl/>
        </w:rPr>
        <w:t xml:space="preserve">ش، ص </w:t>
      </w:r>
      <w:r w:rsidRPr="001C5DFB">
        <w:rPr>
          <w:rFonts w:ascii="IRANSans(FaNum)" w:hAnsi="IRANSans(FaNum)" w:cs="IRANSans(FaNum)"/>
          <w:color w:val="000000" w:themeColor="text1"/>
          <w:sz w:val="28"/>
          <w:szCs w:val="28"/>
          <w:rtl/>
          <w:lang w:bidi="fa-IR"/>
        </w:rPr>
        <w:t>۱۱).</w:t>
      </w:r>
      <w:r w:rsidRPr="001C5DFB">
        <w:rPr>
          <w:rFonts w:ascii="IRANSans(FaNum)" w:hAnsi="IRANSans(FaNum)" w:cs="IRANSans(FaNum)"/>
          <w:color w:val="000000" w:themeColor="text1"/>
          <w:sz w:val="28"/>
          <w:szCs w:val="28"/>
          <w:rtl/>
        </w:rPr>
        <w:t xml:space="preserve">در اسفند </w:t>
      </w:r>
      <w:r w:rsidRPr="001C5DFB">
        <w:rPr>
          <w:rFonts w:ascii="IRANSans(FaNum)" w:hAnsi="IRANSans(FaNum)" w:cs="IRANSans(FaNum)"/>
          <w:color w:val="000000" w:themeColor="text1"/>
          <w:sz w:val="28"/>
          <w:szCs w:val="28"/>
          <w:rtl/>
          <w:lang w:bidi="fa-IR"/>
        </w:rPr>
        <w:t>۱۲۹۲</w:t>
      </w:r>
      <w:r w:rsidRPr="001C5DFB">
        <w:rPr>
          <w:rFonts w:ascii="IRANSans(FaNum)" w:hAnsi="IRANSans(FaNum)" w:cs="IRANSans(FaNum)"/>
          <w:color w:val="000000" w:themeColor="text1"/>
          <w:sz w:val="28"/>
          <w:szCs w:val="28"/>
          <w:rtl/>
        </w:rPr>
        <w:t xml:space="preserve"> در تهران به دنیا آمد. خانواده اش مازندرانی بودند و در عصر قاجار مشاغل دیوانی داشتند. جدش میرزا خانلرخان، ملقب به اعتصام الملک (لقبی که به پدر خانلری به ارث رسید)، در وزارت امورخارجه شاغل بود و مدیریت کل اداره انگلیس را به عهده داشت. پدرش ابوالحسن خان اعتصام الملک (</w:t>
      </w:r>
      <w:r w:rsidRPr="001C5DFB">
        <w:rPr>
          <w:rFonts w:ascii="IRANSans(FaNum)" w:hAnsi="IRANSans(FaNum)" w:cs="IRANSans(FaNum)"/>
          <w:color w:val="000000" w:themeColor="text1"/>
          <w:sz w:val="28"/>
          <w:szCs w:val="28"/>
          <w:rtl/>
          <w:lang w:bidi="fa-IR"/>
        </w:rPr>
        <w:t>۱۲۸۸</w:t>
      </w:r>
      <w:r w:rsidRPr="001C5DFB">
        <w:rPr>
          <w:rFonts w:ascii="IRANSans(FaNum)" w:hAnsi="IRANSans(FaNum)" w:cs="IRANSans(FaNum)"/>
          <w:color w:val="000000" w:themeColor="text1"/>
          <w:sz w:val="28"/>
          <w:szCs w:val="28"/>
          <w:rtl/>
        </w:rPr>
        <w:t>ـ</w:t>
      </w:r>
      <w:r w:rsidRPr="001C5DFB">
        <w:rPr>
          <w:rFonts w:ascii="IRANSans(FaNum)" w:hAnsi="IRANSans(FaNum)" w:cs="IRANSans(FaNum)"/>
          <w:color w:val="000000" w:themeColor="text1"/>
          <w:sz w:val="28"/>
          <w:szCs w:val="28"/>
          <w:rtl/>
          <w:lang w:bidi="fa-IR"/>
        </w:rPr>
        <w:t xml:space="preserve">۱۳۴۹) </w:t>
      </w:r>
      <w:r w:rsidRPr="001C5DFB">
        <w:rPr>
          <w:rFonts w:ascii="IRANSans(FaNum)" w:hAnsi="IRANSans(FaNum)" w:cs="IRANSans(FaNum)"/>
          <w:color w:val="000000" w:themeColor="text1"/>
          <w:sz w:val="28"/>
          <w:szCs w:val="28"/>
          <w:rtl/>
        </w:rPr>
        <w:t xml:space="preserve">اهل بابُل، تحصیل کرده رشته حقوق، کارمند وزارت عدلیه و امورخارجه بود. به زبان روسی تسلط و با انگلیسی و فرانسوی آشنایی داشت، به </w:t>
      </w:r>
      <w:r w:rsidRPr="001C5DFB">
        <w:rPr>
          <w:rFonts w:ascii="IRANSans(FaNum)" w:hAnsi="IRANSans(FaNum)" w:cs="IRANSans(FaNum)"/>
          <w:color w:val="000000" w:themeColor="text1"/>
          <w:sz w:val="28"/>
          <w:szCs w:val="28"/>
          <w:rtl/>
        </w:rPr>
        <w:lastRenderedPageBreak/>
        <w:t xml:space="preserve">مأموریتهای خارج از کشور فرستاده شد و نایب سفیر ایران در تفلیس و سن پترزبورگ </w:t>
      </w:r>
      <w:r w:rsidR="00EE54D4">
        <w:rPr>
          <w:rFonts w:ascii="IRANSans(FaNum)" w:hAnsi="IRANSans(FaNum)" w:cs="IRANSans(FaNum)"/>
          <w:noProof/>
          <w:color w:val="000000" w:themeColor="text1"/>
          <w:sz w:val="28"/>
          <w:szCs w:val="28"/>
          <w:rtl/>
        </w:rPr>
        <w:drawing>
          <wp:anchor distT="0" distB="0" distL="114300" distR="114300" simplePos="0" relativeHeight="251658240" behindDoc="0" locked="0" layoutInCell="1" allowOverlap="1">
            <wp:simplePos x="0" y="0"/>
            <wp:positionH relativeFrom="margin">
              <wp:posOffset>31897</wp:posOffset>
            </wp:positionH>
            <wp:positionV relativeFrom="paragraph">
              <wp:posOffset>986702</wp:posOffset>
            </wp:positionV>
            <wp:extent cx="5943600" cy="39376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hanlari-1.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937635"/>
                    </a:xfrm>
                    <a:prstGeom prst="rect">
                      <a:avLst/>
                    </a:prstGeom>
                  </pic:spPr>
                </pic:pic>
              </a:graphicData>
            </a:graphic>
          </wp:anchor>
        </w:drawing>
      </w:r>
      <w:r w:rsidRPr="001C5DFB">
        <w:rPr>
          <w:rFonts w:ascii="IRANSans(FaNum)" w:hAnsi="IRANSans(FaNum)" w:cs="IRANSans(FaNum)"/>
          <w:color w:val="000000" w:themeColor="text1"/>
          <w:sz w:val="28"/>
          <w:szCs w:val="28"/>
          <w:rtl/>
        </w:rPr>
        <w:t>بود.</w:t>
      </w:r>
    </w:p>
    <w:p w:rsidR="00EE54D4" w:rsidRDefault="00EE54D4" w:rsidP="00EE54D4">
      <w:pPr>
        <w:bidi/>
        <w:spacing w:line="360" w:lineRule="auto"/>
        <w:jc w:val="both"/>
        <w:rPr>
          <w:rFonts w:ascii="IRANSans(FaNum)" w:hAnsi="IRANSans(FaNum)" w:cs="IRANSans(FaNum)"/>
          <w:color w:val="000000" w:themeColor="text1"/>
          <w:sz w:val="28"/>
          <w:szCs w:val="28"/>
          <w:rtl/>
        </w:rPr>
      </w:pPr>
    </w:p>
    <w:p w:rsidR="00AB461B" w:rsidRDefault="001C5DFB" w:rsidP="00EE54D4">
      <w:pPr>
        <w:bidi/>
        <w:spacing w:line="360" w:lineRule="auto"/>
        <w:jc w:val="both"/>
        <w:rPr>
          <w:rFonts w:ascii="IRANSans(FaNum)" w:hAnsi="IRANSans(FaNum)" w:cs="IRANSans(FaNum)"/>
          <w:color w:val="000000" w:themeColor="text1"/>
          <w:sz w:val="28"/>
          <w:szCs w:val="28"/>
          <w:rtl/>
        </w:rPr>
      </w:pPr>
      <w:r w:rsidRPr="001C5DFB">
        <w:rPr>
          <w:rFonts w:ascii="IRANSans(FaNum)" w:hAnsi="IRANSans(FaNum)" w:cs="IRANSans(FaNum)"/>
          <w:color w:val="000000" w:themeColor="text1"/>
          <w:sz w:val="28"/>
          <w:szCs w:val="28"/>
          <w:rtl/>
        </w:rPr>
        <w:t xml:space="preserve"> او تعلیم و تربیت پسرش، پرویز را شخصاً به عهده گرفت، اما خانلری سرانجام اجازه یافت تحصیلات منظم را در مدرسه دنبال کند. به نظر می رسد که علاقه به ادبیات را پدر در او برانگیخته و از راه کتابخانه پدر کتاب خوان شده باشد. از شش ـ هفت سالگی روزنامه می خواند، شعر می گفت و از کودکی گوشش با وزن و موسیقی شعر آشنا و به آن حساس بود (خانلری، </w:t>
      </w:r>
      <w:r w:rsidRPr="001C5DFB">
        <w:rPr>
          <w:rFonts w:ascii="IRANSans(FaNum)" w:hAnsi="IRANSans(FaNum)" w:cs="IRANSans(FaNum)"/>
          <w:color w:val="000000" w:themeColor="text1"/>
          <w:sz w:val="28"/>
          <w:szCs w:val="28"/>
          <w:rtl/>
          <w:lang w:bidi="fa-IR"/>
        </w:rPr>
        <w:t>۱۳۶۹</w:t>
      </w:r>
      <w:r w:rsidRPr="001C5DFB">
        <w:rPr>
          <w:rFonts w:ascii="IRANSans(FaNum)" w:hAnsi="IRANSans(FaNum)" w:cs="IRANSans(FaNum)"/>
          <w:color w:val="000000" w:themeColor="text1"/>
          <w:sz w:val="28"/>
          <w:szCs w:val="28"/>
          <w:rtl/>
        </w:rPr>
        <w:t xml:space="preserve">ش الف، ص </w:t>
      </w:r>
      <w:r w:rsidRPr="001C5DFB">
        <w:rPr>
          <w:rFonts w:ascii="IRANSans(FaNum)" w:hAnsi="IRANSans(FaNum)" w:cs="IRANSans(FaNum)"/>
          <w:color w:val="000000" w:themeColor="text1"/>
          <w:sz w:val="28"/>
          <w:szCs w:val="28"/>
          <w:rtl/>
          <w:lang w:bidi="fa-IR"/>
        </w:rPr>
        <w:t>۴۲۹</w:t>
      </w:r>
      <w:r w:rsidRPr="001C5DFB">
        <w:rPr>
          <w:rFonts w:ascii="IRANSans(FaNum)" w:hAnsi="IRANSans(FaNum)" w:cs="IRANSans(FaNum)"/>
          <w:color w:val="000000" w:themeColor="text1"/>
          <w:sz w:val="28"/>
          <w:szCs w:val="28"/>
          <w:rtl/>
        </w:rPr>
        <w:t>ـ</w:t>
      </w:r>
      <w:r w:rsidRPr="001C5DFB">
        <w:rPr>
          <w:rFonts w:ascii="IRANSans(FaNum)" w:hAnsi="IRANSans(FaNum)" w:cs="IRANSans(FaNum)"/>
          <w:color w:val="000000" w:themeColor="text1"/>
          <w:sz w:val="28"/>
          <w:szCs w:val="28"/>
          <w:rtl/>
          <w:lang w:bidi="fa-IR"/>
        </w:rPr>
        <w:t xml:space="preserve">۴۳۰). </w:t>
      </w:r>
      <w:r w:rsidRPr="001C5DFB">
        <w:rPr>
          <w:rFonts w:ascii="IRANSans(FaNum)" w:hAnsi="IRANSans(FaNum)" w:cs="IRANSans(FaNum)"/>
          <w:color w:val="000000" w:themeColor="text1"/>
          <w:sz w:val="28"/>
          <w:szCs w:val="28"/>
          <w:rtl/>
        </w:rPr>
        <w:t xml:space="preserve">این تأثیر عمیق بعدها در پژوهشهای بدیع وی در زمینه وزن شعر فارسی و علم عروض نمایان شد.در مدرسه سن لویی و در مدرسه </w:t>
      </w:r>
      <w:r w:rsidRPr="001C5DFB">
        <w:rPr>
          <w:rFonts w:ascii="IRANSans(FaNum)" w:hAnsi="IRANSans(FaNum)" w:cs="IRANSans(FaNum)"/>
          <w:color w:val="000000" w:themeColor="text1"/>
          <w:sz w:val="28"/>
          <w:szCs w:val="28"/>
          <w:rtl/>
        </w:rPr>
        <w:lastRenderedPageBreak/>
        <w:t xml:space="preserve">امریکایی تحصیل کرد و با زبانهای فرانسوی و انگلیسی آشنا شد. در دبیرستان دارالفنون تحت تأثیر دبیرانی چون بدیع الزمان فروزانفر و احمد بهمنیار، که ادبیات فارسی تدریس می کردند، قرار گرفت. عبدالرحمان فرامرزی و علی اکبر سیاسی هم از معلمان او در دارالفنون بودند (همان، ص </w:t>
      </w:r>
      <w:r w:rsidRPr="001C5DFB">
        <w:rPr>
          <w:rFonts w:ascii="IRANSans(FaNum)" w:hAnsi="IRANSans(FaNum)" w:cs="IRANSans(FaNum)"/>
          <w:color w:val="000000" w:themeColor="text1"/>
          <w:sz w:val="28"/>
          <w:szCs w:val="28"/>
          <w:rtl/>
          <w:lang w:bidi="fa-IR"/>
        </w:rPr>
        <w:t xml:space="preserve">۴۳۱). </w:t>
      </w:r>
      <w:r w:rsidRPr="001C5DFB">
        <w:rPr>
          <w:rFonts w:ascii="IRANSans(FaNum)" w:hAnsi="IRANSans(FaNum)" w:cs="IRANSans(FaNum)"/>
          <w:color w:val="000000" w:themeColor="text1"/>
          <w:sz w:val="28"/>
          <w:szCs w:val="28"/>
          <w:rtl/>
        </w:rPr>
        <w:t xml:space="preserve">با روح اللّه خالقی همدرس بود و آشنایی با خالقی ذوق موسیقی را در او برانگیخت، حتی مدتی هم به نواختن ویولن پرداخت و شعر کنسرتهای خالقی را سرود (همان، ص </w:t>
      </w:r>
      <w:r w:rsidRPr="001C5DFB">
        <w:rPr>
          <w:rFonts w:ascii="IRANSans(FaNum)" w:hAnsi="IRANSans(FaNum)" w:cs="IRANSans(FaNum)"/>
          <w:color w:val="000000" w:themeColor="text1"/>
          <w:sz w:val="28"/>
          <w:szCs w:val="28"/>
          <w:rtl/>
          <w:lang w:bidi="fa-IR"/>
        </w:rPr>
        <w:t>۴۳۲</w:t>
      </w:r>
      <w:r w:rsidRPr="001C5DFB">
        <w:rPr>
          <w:rFonts w:ascii="IRANSans(FaNum)" w:hAnsi="IRANSans(FaNum)" w:cs="IRANSans(FaNum)"/>
          <w:color w:val="000000" w:themeColor="text1"/>
          <w:sz w:val="28"/>
          <w:szCs w:val="28"/>
          <w:rtl/>
        </w:rPr>
        <w:t xml:space="preserve">؛ ملاح، ص </w:t>
      </w:r>
      <w:r w:rsidRPr="001C5DFB">
        <w:rPr>
          <w:rFonts w:ascii="IRANSans(FaNum)" w:hAnsi="IRANSans(FaNum)" w:cs="IRANSans(FaNum)"/>
          <w:color w:val="000000" w:themeColor="text1"/>
          <w:sz w:val="28"/>
          <w:szCs w:val="28"/>
          <w:rtl/>
          <w:lang w:bidi="fa-IR"/>
        </w:rPr>
        <w:t>۳۹۷</w:t>
      </w:r>
      <w:r w:rsidRPr="001C5DFB">
        <w:rPr>
          <w:rFonts w:ascii="IRANSans(FaNum)" w:hAnsi="IRANSans(FaNum)" w:cs="IRANSans(FaNum)"/>
          <w:color w:val="000000" w:themeColor="text1"/>
          <w:sz w:val="28"/>
          <w:szCs w:val="28"/>
          <w:rtl/>
        </w:rPr>
        <w:t>ـ</w:t>
      </w:r>
      <w:r w:rsidRPr="001C5DFB">
        <w:rPr>
          <w:rFonts w:ascii="IRANSans(FaNum)" w:hAnsi="IRANSans(FaNum)" w:cs="IRANSans(FaNum)"/>
          <w:color w:val="000000" w:themeColor="text1"/>
          <w:sz w:val="28"/>
          <w:szCs w:val="28"/>
          <w:rtl/>
          <w:lang w:bidi="fa-IR"/>
        </w:rPr>
        <w:t xml:space="preserve">۳۹۸). </w:t>
      </w:r>
      <w:r w:rsidRPr="001C5DFB">
        <w:rPr>
          <w:rFonts w:ascii="IRANSans(FaNum)" w:hAnsi="IRANSans(FaNum)" w:cs="IRANSans(FaNum)"/>
          <w:color w:val="000000" w:themeColor="text1"/>
          <w:sz w:val="28"/>
          <w:szCs w:val="28"/>
          <w:rtl/>
        </w:rPr>
        <w:t xml:space="preserve">نخستین مقاله اش تکلیفی درسی بود که به تشویق عبدالرحمان فرامرزی در روزنامه اقدام عباس خلیلی چاپ شد (خانلری، </w:t>
      </w:r>
      <w:r w:rsidRPr="001C5DFB">
        <w:rPr>
          <w:rFonts w:ascii="IRANSans(FaNum)" w:hAnsi="IRANSans(FaNum)" w:cs="IRANSans(FaNum)"/>
          <w:color w:val="000000" w:themeColor="text1"/>
          <w:sz w:val="28"/>
          <w:szCs w:val="28"/>
          <w:rtl/>
          <w:lang w:bidi="fa-IR"/>
        </w:rPr>
        <w:t>۱۳۶۹</w:t>
      </w:r>
      <w:r w:rsidRPr="001C5DFB">
        <w:rPr>
          <w:rFonts w:ascii="IRANSans(FaNum)" w:hAnsi="IRANSans(FaNum)" w:cs="IRANSans(FaNum)"/>
          <w:color w:val="000000" w:themeColor="text1"/>
          <w:sz w:val="28"/>
          <w:szCs w:val="28"/>
          <w:rtl/>
        </w:rPr>
        <w:t xml:space="preserve">ش الف، ص </w:t>
      </w:r>
      <w:r w:rsidRPr="001C5DFB">
        <w:rPr>
          <w:rFonts w:ascii="IRANSans(FaNum)" w:hAnsi="IRANSans(FaNum)" w:cs="IRANSans(FaNum)"/>
          <w:color w:val="000000" w:themeColor="text1"/>
          <w:sz w:val="28"/>
          <w:szCs w:val="28"/>
          <w:rtl/>
          <w:lang w:bidi="fa-IR"/>
        </w:rPr>
        <w:t xml:space="preserve">۴۳۱). </w:t>
      </w:r>
      <w:r w:rsidRPr="001C5DFB">
        <w:rPr>
          <w:rFonts w:ascii="IRANSans(FaNum)" w:hAnsi="IRANSans(FaNum)" w:cs="IRANSans(FaNum)"/>
          <w:color w:val="000000" w:themeColor="text1"/>
          <w:sz w:val="28"/>
          <w:szCs w:val="28"/>
          <w:rtl/>
        </w:rPr>
        <w:t xml:space="preserve">در دوره دبیرستان به شعرهای نیما یوشیج گرایش یافت و با او مأنوس شد و با همکاری یکی از دوستانش، شعرهای نیما را پاکنویسی می کرد. با رفتن نیما به مازندران، چندگاهی در مناسبات آنان وقفه افتاد (برای جزئیات بیشتر این مناسبات رجوع کنید به خانلری، </w:t>
      </w:r>
      <w:r w:rsidRPr="001C5DFB">
        <w:rPr>
          <w:rFonts w:ascii="IRANSans(FaNum)" w:hAnsi="IRANSans(FaNum)" w:cs="IRANSans(FaNum)"/>
          <w:color w:val="000000" w:themeColor="text1"/>
          <w:sz w:val="28"/>
          <w:szCs w:val="28"/>
          <w:rtl/>
          <w:lang w:bidi="fa-IR"/>
        </w:rPr>
        <w:t>۱۳۷۰</w:t>
      </w:r>
      <w:r w:rsidRPr="001C5DFB">
        <w:rPr>
          <w:rFonts w:ascii="IRANSans(FaNum)" w:hAnsi="IRANSans(FaNum)" w:cs="IRANSans(FaNum)"/>
          <w:color w:val="000000" w:themeColor="text1"/>
          <w:sz w:val="28"/>
          <w:szCs w:val="28"/>
          <w:rtl/>
        </w:rPr>
        <w:t xml:space="preserve">ش ج، ص </w:t>
      </w:r>
      <w:r w:rsidRPr="001C5DFB">
        <w:rPr>
          <w:rFonts w:ascii="IRANSans(FaNum)" w:hAnsi="IRANSans(FaNum)" w:cs="IRANSans(FaNum)"/>
          <w:color w:val="000000" w:themeColor="text1"/>
          <w:sz w:val="28"/>
          <w:szCs w:val="28"/>
          <w:rtl/>
          <w:lang w:bidi="fa-IR"/>
        </w:rPr>
        <w:t>۴۴۷</w:t>
      </w:r>
      <w:r w:rsidRPr="001C5DFB">
        <w:rPr>
          <w:rFonts w:ascii="IRANSans(FaNum)" w:hAnsi="IRANSans(FaNum)" w:cs="IRANSans(FaNum)"/>
          <w:color w:val="000000" w:themeColor="text1"/>
          <w:sz w:val="28"/>
          <w:szCs w:val="28"/>
          <w:rtl/>
        </w:rPr>
        <w:t>ـ</w:t>
      </w:r>
      <w:r w:rsidRPr="001C5DFB">
        <w:rPr>
          <w:rFonts w:ascii="IRANSans(FaNum)" w:hAnsi="IRANSans(FaNum)" w:cs="IRANSans(FaNum)"/>
          <w:color w:val="000000" w:themeColor="text1"/>
          <w:sz w:val="28"/>
          <w:szCs w:val="28"/>
          <w:rtl/>
          <w:lang w:bidi="fa-IR"/>
        </w:rPr>
        <w:t>۴۵۹).</w:t>
      </w:r>
      <w:r w:rsidRPr="001C5DFB">
        <w:rPr>
          <w:rFonts w:ascii="IRANSans(FaNum)" w:hAnsi="IRANSans(FaNum)" w:cs="IRANSans(FaNum)"/>
          <w:color w:val="000000" w:themeColor="text1"/>
          <w:sz w:val="28"/>
          <w:szCs w:val="28"/>
          <w:rtl/>
        </w:rPr>
        <w:t xml:space="preserve">پس از پایان دوره تحصیلات در دارالفنون، وارد دانشسرای عالی شد و در رشته ادبیات فارسی به تحصیل پرداخت. استادان او در دانشسرا، عباس اقبال و سعید نفیسی و همان دبیران وی در دارالفنون بودند. علی اکبر شهابی، بعدآ استاد عربی، از جمله همدوره های او بود (همو، </w:t>
      </w:r>
      <w:r w:rsidRPr="001C5DFB">
        <w:rPr>
          <w:rFonts w:ascii="IRANSans(FaNum)" w:hAnsi="IRANSans(FaNum)" w:cs="IRANSans(FaNum)"/>
          <w:color w:val="000000" w:themeColor="text1"/>
          <w:sz w:val="28"/>
          <w:szCs w:val="28"/>
          <w:rtl/>
          <w:lang w:bidi="fa-IR"/>
        </w:rPr>
        <w:t>۱۳۶۹</w:t>
      </w:r>
      <w:r w:rsidRPr="001C5DFB">
        <w:rPr>
          <w:rFonts w:ascii="IRANSans(FaNum)" w:hAnsi="IRANSans(FaNum)" w:cs="IRANSans(FaNum)"/>
          <w:color w:val="000000" w:themeColor="text1"/>
          <w:sz w:val="28"/>
          <w:szCs w:val="28"/>
          <w:rtl/>
        </w:rPr>
        <w:t xml:space="preserve">ش الف، ص </w:t>
      </w:r>
      <w:r w:rsidRPr="001C5DFB">
        <w:rPr>
          <w:rFonts w:ascii="IRANSans(FaNum)" w:hAnsi="IRANSans(FaNum)" w:cs="IRANSans(FaNum)"/>
          <w:color w:val="000000" w:themeColor="text1"/>
          <w:sz w:val="28"/>
          <w:szCs w:val="28"/>
          <w:rtl/>
          <w:lang w:bidi="fa-IR"/>
        </w:rPr>
        <w:t xml:space="preserve">۴۳۲). </w:t>
      </w:r>
      <w:r w:rsidRPr="001C5DFB">
        <w:rPr>
          <w:rFonts w:ascii="IRANSans(FaNum)" w:hAnsi="IRANSans(FaNum)" w:cs="IRANSans(FaNum)"/>
          <w:color w:val="000000" w:themeColor="text1"/>
          <w:sz w:val="28"/>
          <w:szCs w:val="28"/>
          <w:rtl/>
        </w:rPr>
        <w:t xml:space="preserve">خانلری که در دوره دانشجویی با علاقه بیشتری به شاعری و مباحث ادبی روی آورده بود، از انجمنهای ادبی، که فضا و رویکرد ادبی آنها باب طبع تازه جو، پرشور و نوگرای وی نبود، سرخورد؛ و این خود شاید عامل دیگری بود که در مشی ادبی و روش انتقادی او تأثیر گذاشت. در همین سالها، حدوداً پیش از </w:t>
      </w:r>
      <w:r w:rsidRPr="001C5DFB">
        <w:rPr>
          <w:rFonts w:ascii="IRANSans(FaNum)" w:hAnsi="IRANSans(FaNum)" w:cs="IRANSans(FaNum)"/>
          <w:color w:val="000000" w:themeColor="text1"/>
          <w:sz w:val="28"/>
          <w:szCs w:val="28"/>
          <w:rtl/>
          <w:lang w:bidi="fa-IR"/>
        </w:rPr>
        <w:t>۱۳۱۴</w:t>
      </w:r>
      <w:r w:rsidRPr="001C5DFB">
        <w:rPr>
          <w:rFonts w:ascii="IRANSans(FaNum)" w:hAnsi="IRANSans(FaNum)" w:cs="IRANSans(FaNum)"/>
          <w:color w:val="000000" w:themeColor="text1"/>
          <w:sz w:val="28"/>
          <w:szCs w:val="28"/>
          <w:rtl/>
        </w:rPr>
        <w:t xml:space="preserve">ش، با سمت دستیار یان ریپکا، ایران شناس </w:t>
      </w:r>
      <w:r w:rsidRPr="001C5DFB">
        <w:rPr>
          <w:rFonts w:ascii="IRANSans(FaNum)" w:hAnsi="IRANSans(FaNum)" w:cs="IRANSans(FaNum)"/>
          <w:color w:val="000000" w:themeColor="text1"/>
          <w:sz w:val="28"/>
          <w:szCs w:val="28"/>
          <w:rtl/>
        </w:rPr>
        <w:lastRenderedPageBreak/>
        <w:t xml:space="preserve">چک که برای تکمیل مطالعاتش در ایران به سر می برد، به همکاری با او پرداخت. خانلری هفته ای چند روز به منزل ریپکا می رفت و فارسی معاصر به او درس می داد. ریپکا که به آشنایی با نسل جدید ادبیات ایران راغب بود و با گروه رَبْعه (صادق هدایت، بزرگ علوی، مسعود فرزاد، مجتبی مینوی) آشنا شده بود، خانلری را با صادق هدایت و دوستانش آشنا کرد و این آشنایی از موجبات دیگر تحول در نگرش و روش ادبی خانلری بود (رجوع کنید به همان، ص </w:t>
      </w:r>
      <w:r w:rsidRPr="001C5DFB">
        <w:rPr>
          <w:rFonts w:ascii="IRANSans(FaNum)" w:hAnsi="IRANSans(FaNum)" w:cs="IRANSans(FaNum)"/>
          <w:color w:val="000000" w:themeColor="text1"/>
          <w:sz w:val="28"/>
          <w:szCs w:val="28"/>
          <w:rtl/>
          <w:lang w:bidi="fa-IR"/>
        </w:rPr>
        <w:t>۴۳۲</w:t>
      </w:r>
      <w:r w:rsidRPr="001C5DFB">
        <w:rPr>
          <w:rFonts w:ascii="IRANSans(FaNum)" w:hAnsi="IRANSans(FaNum)" w:cs="IRANSans(FaNum)"/>
          <w:color w:val="000000" w:themeColor="text1"/>
          <w:sz w:val="28"/>
          <w:szCs w:val="28"/>
          <w:rtl/>
        </w:rPr>
        <w:t>ـ</w:t>
      </w:r>
      <w:r w:rsidRPr="001C5DFB">
        <w:rPr>
          <w:rFonts w:ascii="IRANSans(FaNum)" w:hAnsi="IRANSans(FaNum)" w:cs="IRANSans(FaNum)"/>
          <w:color w:val="000000" w:themeColor="text1"/>
          <w:sz w:val="28"/>
          <w:szCs w:val="28"/>
          <w:rtl/>
          <w:lang w:bidi="fa-IR"/>
        </w:rPr>
        <w:t>۴۳۳</w:t>
      </w:r>
      <w:r w:rsidRPr="001C5DFB">
        <w:rPr>
          <w:rFonts w:ascii="IRANSans(FaNum)" w:hAnsi="IRANSans(FaNum)" w:cs="IRANSans(FaNum)"/>
          <w:color w:val="000000" w:themeColor="text1"/>
          <w:sz w:val="28"/>
          <w:szCs w:val="28"/>
          <w:rtl/>
        </w:rPr>
        <w:t xml:space="preserve">؛ علوی، </w:t>
      </w:r>
      <w:r w:rsidRPr="001C5DFB">
        <w:rPr>
          <w:rFonts w:ascii="IRANSans(FaNum)" w:hAnsi="IRANSans(FaNum)" w:cs="IRANSans(FaNum)"/>
          <w:color w:val="000000" w:themeColor="text1"/>
          <w:sz w:val="28"/>
          <w:szCs w:val="28"/>
          <w:rtl/>
          <w:lang w:bidi="fa-IR"/>
        </w:rPr>
        <w:t>۱۳۷۷</w:t>
      </w:r>
      <w:r w:rsidRPr="001C5DFB">
        <w:rPr>
          <w:rFonts w:ascii="IRANSans(FaNum)" w:hAnsi="IRANSans(FaNum)" w:cs="IRANSans(FaNum)"/>
          <w:color w:val="000000" w:themeColor="text1"/>
          <w:sz w:val="28"/>
          <w:szCs w:val="28"/>
          <w:rtl/>
        </w:rPr>
        <w:t xml:space="preserve">ش، ص </w:t>
      </w:r>
      <w:r w:rsidRPr="001C5DFB">
        <w:rPr>
          <w:rFonts w:ascii="IRANSans(FaNum)" w:hAnsi="IRANSans(FaNum)" w:cs="IRANSans(FaNum)"/>
          <w:color w:val="000000" w:themeColor="text1"/>
          <w:sz w:val="28"/>
          <w:szCs w:val="28"/>
          <w:rtl/>
          <w:lang w:bidi="fa-IR"/>
        </w:rPr>
        <w:t>۱۹۱</w:t>
      </w:r>
      <w:r w:rsidRPr="001C5DFB">
        <w:rPr>
          <w:rFonts w:ascii="IRANSans(FaNum)" w:hAnsi="IRANSans(FaNum)" w:cs="IRANSans(FaNum)"/>
          <w:color w:val="000000" w:themeColor="text1"/>
          <w:sz w:val="28"/>
          <w:szCs w:val="28"/>
          <w:rtl/>
        </w:rPr>
        <w:t>ـ</w:t>
      </w:r>
      <w:r w:rsidRPr="001C5DFB">
        <w:rPr>
          <w:rFonts w:ascii="IRANSans(FaNum)" w:hAnsi="IRANSans(FaNum)" w:cs="IRANSans(FaNum)"/>
          <w:color w:val="000000" w:themeColor="text1"/>
          <w:sz w:val="28"/>
          <w:szCs w:val="28"/>
          <w:rtl/>
          <w:lang w:bidi="fa-IR"/>
        </w:rPr>
        <w:t>۱۹۲).</w:t>
      </w:r>
      <w:r w:rsidRPr="001C5DFB">
        <w:rPr>
          <w:rFonts w:ascii="IRANSans(FaNum)" w:hAnsi="IRANSans(FaNum)" w:cs="IRANSans(FaNum)"/>
          <w:color w:val="000000" w:themeColor="text1"/>
          <w:sz w:val="28"/>
          <w:szCs w:val="28"/>
          <w:rtl/>
        </w:rPr>
        <w:t xml:space="preserve">از </w:t>
      </w:r>
      <w:r w:rsidRPr="001C5DFB">
        <w:rPr>
          <w:rFonts w:ascii="IRANSans(FaNum)" w:hAnsi="IRANSans(FaNum)" w:cs="IRANSans(FaNum)"/>
          <w:color w:val="000000" w:themeColor="text1"/>
          <w:sz w:val="28"/>
          <w:szCs w:val="28"/>
          <w:rtl/>
          <w:lang w:bidi="fa-IR"/>
        </w:rPr>
        <w:t>۱۳۱۵</w:t>
      </w:r>
      <w:r w:rsidRPr="001C5DFB">
        <w:rPr>
          <w:rFonts w:ascii="IRANSans(FaNum)" w:hAnsi="IRANSans(FaNum)" w:cs="IRANSans(FaNum)"/>
          <w:color w:val="000000" w:themeColor="text1"/>
          <w:sz w:val="28"/>
          <w:szCs w:val="28"/>
          <w:rtl/>
        </w:rPr>
        <w:t xml:space="preserve">ش به مدت یک سال دوره خدمت نظامی را در دانشکده افسری تهران گذراند و به رشت رفت. نیما و همسرش هم در آن شهر زندگی می کردند. خانلری حدود یک سال در رشت تدریس کرد و با نیما آمد و شد داشت. سپس به تهران بازگشت، به خدمت وزارت فرهنگ درآمد، در دبیرستانهای تهران و سپس در دانشسرای عالی به تدریس ادبیات پرداخت و معاش خانواده را به سختی اداره کرد (خانلری، </w:t>
      </w:r>
      <w:r w:rsidRPr="001C5DFB">
        <w:rPr>
          <w:rFonts w:ascii="IRANSans(FaNum)" w:hAnsi="IRANSans(FaNum)" w:cs="IRANSans(FaNum)"/>
          <w:color w:val="000000" w:themeColor="text1"/>
          <w:sz w:val="28"/>
          <w:szCs w:val="28"/>
          <w:rtl/>
          <w:lang w:bidi="fa-IR"/>
        </w:rPr>
        <w:t>۱۳۶۹</w:t>
      </w:r>
      <w:r w:rsidRPr="001C5DFB">
        <w:rPr>
          <w:rFonts w:ascii="IRANSans(FaNum)" w:hAnsi="IRANSans(FaNum)" w:cs="IRANSans(FaNum)"/>
          <w:color w:val="000000" w:themeColor="text1"/>
          <w:sz w:val="28"/>
          <w:szCs w:val="28"/>
          <w:rtl/>
        </w:rPr>
        <w:t xml:space="preserve">ش الف، ص </w:t>
      </w:r>
      <w:r w:rsidRPr="001C5DFB">
        <w:rPr>
          <w:rFonts w:ascii="IRANSans(FaNum)" w:hAnsi="IRANSans(FaNum)" w:cs="IRANSans(FaNum)"/>
          <w:color w:val="000000" w:themeColor="text1"/>
          <w:sz w:val="28"/>
          <w:szCs w:val="28"/>
          <w:rtl/>
          <w:lang w:bidi="fa-IR"/>
        </w:rPr>
        <w:t>۴۳۳</w:t>
      </w:r>
      <w:r w:rsidRPr="001C5DFB">
        <w:rPr>
          <w:rFonts w:ascii="IRANSans(FaNum)" w:hAnsi="IRANSans(FaNum)" w:cs="IRANSans(FaNum)"/>
          <w:color w:val="000000" w:themeColor="text1"/>
          <w:sz w:val="28"/>
          <w:szCs w:val="28"/>
          <w:rtl/>
        </w:rPr>
        <w:t>ـ</w:t>
      </w:r>
      <w:r w:rsidRPr="001C5DFB">
        <w:rPr>
          <w:rFonts w:ascii="IRANSans(FaNum)" w:hAnsi="IRANSans(FaNum)" w:cs="IRANSans(FaNum)"/>
          <w:color w:val="000000" w:themeColor="text1"/>
          <w:sz w:val="28"/>
          <w:szCs w:val="28"/>
          <w:rtl/>
          <w:lang w:bidi="fa-IR"/>
        </w:rPr>
        <w:t xml:space="preserve">۴۳۴). </w:t>
      </w:r>
      <w:r w:rsidRPr="001C5DFB">
        <w:rPr>
          <w:rFonts w:ascii="IRANSans(FaNum)" w:hAnsi="IRANSans(FaNum)" w:cs="IRANSans(FaNum)"/>
          <w:color w:val="000000" w:themeColor="text1"/>
          <w:sz w:val="28"/>
          <w:szCs w:val="28"/>
          <w:rtl/>
        </w:rPr>
        <w:t xml:space="preserve">در </w:t>
      </w:r>
      <w:r w:rsidRPr="001C5DFB">
        <w:rPr>
          <w:rFonts w:ascii="IRANSans(FaNum)" w:hAnsi="IRANSans(FaNum)" w:cs="IRANSans(FaNum)"/>
          <w:color w:val="000000" w:themeColor="text1"/>
          <w:sz w:val="28"/>
          <w:szCs w:val="28"/>
          <w:rtl/>
          <w:lang w:bidi="fa-IR"/>
        </w:rPr>
        <w:t>۱۳۲۰</w:t>
      </w:r>
      <w:r w:rsidRPr="001C5DFB">
        <w:rPr>
          <w:rFonts w:ascii="IRANSans(FaNum)" w:hAnsi="IRANSans(FaNum)" w:cs="IRANSans(FaNum)"/>
          <w:color w:val="000000" w:themeColor="text1"/>
          <w:sz w:val="28"/>
          <w:szCs w:val="28"/>
          <w:rtl/>
        </w:rPr>
        <w:t xml:space="preserve">ش در دوره دکتری ادبیات فارسی در دانشگاه تهران پذیرفته شد و دو سال بعد از رساله خود، با عنوان «چگونگی تحول اوزان غزل و تحقیق انتقادی در عروض و قافیه»، به راهنمایی محمدتقی بهار و نظارت بدیع الزمان فروزانفر و سیدمحمد تدین، دفاع کرد. خانلری می گوید این رساله باب طبع فروزانفر نبود، اما او باهوش خود حس کرده بود حرفهای تازه ای در این رساله هست. بهار و تدین هم اصلا موافق نبودند و حتی بهار در جلسه دفاع از پایان نامه، بی علاقگی خود را به کاری که خانلری در این پایان نامه کرده بود آشکارا ابراز داشت (رجوع کنید به همان، ص </w:t>
      </w:r>
      <w:r w:rsidRPr="001C5DFB">
        <w:rPr>
          <w:rFonts w:ascii="IRANSans(FaNum)" w:hAnsi="IRANSans(FaNum)" w:cs="IRANSans(FaNum)"/>
          <w:color w:val="000000" w:themeColor="text1"/>
          <w:sz w:val="28"/>
          <w:szCs w:val="28"/>
          <w:rtl/>
          <w:lang w:bidi="fa-IR"/>
        </w:rPr>
        <w:t>۴۳۵</w:t>
      </w:r>
      <w:r w:rsidRPr="001C5DFB">
        <w:rPr>
          <w:rFonts w:ascii="IRANSans(FaNum)" w:hAnsi="IRANSans(FaNum)" w:cs="IRANSans(FaNum)"/>
          <w:color w:val="000000" w:themeColor="text1"/>
          <w:sz w:val="28"/>
          <w:szCs w:val="28"/>
          <w:rtl/>
        </w:rPr>
        <w:t xml:space="preserve">؛ برای اطلاع بیشتر رجوع کنید به ادامه مقاله).خانلری در </w:t>
      </w:r>
      <w:r w:rsidRPr="001C5DFB">
        <w:rPr>
          <w:rFonts w:ascii="IRANSans(FaNum)" w:hAnsi="IRANSans(FaNum)" w:cs="IRANSans(FaNum)"/>
          <w:color w:val="000000" w:themeColor="text1"/>
          <w:sz w:val="28"/>
          <w:szCs w:val="28"/>
          <w:rtl/>
          <w:lang w:bidi="fa-IR"/>
        </w:rPr>
        <w:lastRenderedPageBreak/>
        <w:t>۱۳۲۰</w:t>
      </w:r>
      <w:r w:rsidRPr="001C5DFB">
        <w:rPr>
          <w:rFonts w:ascii="IRANSans(FaNum)" w:hAnsi="IRANSans(FaNum)" w:cs="IRANSans(FaNum)"/>
          <w:color w:val="000000" w:themeColor="text1"/>
          <w:sz w:val="28"/>
          <w:szCs w:val="28"/>
          <w:rtl/>
        </w:rPr>
        <w:t xml:space="preserve">ش با زهرا کیا همدرس خود در دوره دکتری ازدواج کرد که تا پایان عمر، یار وفادار و </w:t>
      </w:r>
      <w:r w:rsidR="00EE54D4">
        <w:rPr>
          <w:rFonts w:ascii="IRANSans(FaNum)" w:hAnsi="IRANSans(FaNum)" w:cs="IRANSans(FaNum)"/>
          <w:noProof/>
          <w:color w:val="000000" w:themeColor="text1"/>
          <w:sz w:val="28"/>
          <w:szCs w:val="28"/>
          <w:rtl/>
        </w:rPr>
        <w:drawing>
          <wp:anchor distT="0" distB="0" distL="114300" distR="114300" simplePos="0" relativeHeight="251659264" behindDoc="0" locked="0" layoutInCell="1" allowOverlap="1">
            <wp:simplePos x="0" y="0"/>
            <wp:positionH relativeFrom="margin">
              <wp:align>center</wp:align>
            </wp:positionH>
            <wp:positionV relativeFrom="paragraph">
              <wp:posOffset>1150708</wp:posOffset>
            </wp:positionV>
            <wp:extent cx="3221355" cy="2738120"/>
            <wp:effectExtent l="0" t="0" r="0" b="508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20px-Zahra_&amp;_Parviz.jpg"/>
                    <pic:cNvPicPr/>
                  </pic:nvPicPr>
                  <pic:blipFill>
                    <a:blip r:embed="rId7">
                      <a:extLst>
                        <a:ext uri="{28A0092B-C50C-407E-A947-70E740481C1C}">
                          <a14:useLocalDpi xmlns:a14="http://schemas.microsoft.com/office/drawing/2010/main" val="0"/>
                        </a:ext>
                      </a:extLst>
                    </a:blip>
                    <a:stretch>
                      <a:fillRect/>
                    </a:stretch>
                  </pic:blipFill>
                  <pic:spPr>
                    <a:xfrm>
                      <a:off x="0" y="0"/>
                      <a:ext cx="3221355" cy="2738120"/>
                    </a:xfrm>
                    <a:prstGeom prst="rect">
                      <a:avLst/>
                    </a:prstGeom>
                  </pic:spPr>
                </pic:pic>
              </a:graphicData>
            </a:graphic>
            <wp14:sizeRelH relativeFrom="margin">
              <wp14:pctWidth>0</wp14:pctWidth>
            </wp14:sizeRelH>
            <wp14:sizeRelV relativeFrom="margin">
              <wp14:pctHeight>0</wp14:pctHeight>
            </wp14:sizeRelV>
          </wp:anchor>
        </w:drawing>
      </w:r>
      <w:r w:rsidRPr="001C5DFB">
        <w:rPr>
          <w:rFonts w:ascii="IRANSans(FaNum)" w:hAnsi="IRANSans(FaNum)" w:cs="IRANSans(FaNum)"/>
          <w:color w:val="000000" w:themeColor="text1"/>
          <w:sz w:val="28"/>
          <w:szCs w:val="28"/>
          <w:rtl/>
        </w:rPr>
        <w:t xml:space="preserve">همکار او بود. </w:t>
      </w:r>
    </w:p>
    <w:p w:rsidR="00EE54D4" w:rsidRDefault="00EE54D4" w:rsidP="00EE54D4">
      <w:pPr>
        <w:bidi/>
        <w:spacing w:line="360" w:lineRule="auto"/>
        <w:jc w:val="both"/>
        <w:rPr>
          <w:rFonts w:ascii="IRANSans(FaNum)" w:hAnsi="IRANSans(FaNum)" w:cs="IRANSans(FaNum)"/>
          <w:color w:val="000000" w:themeColor="text1"/>
          <w:sz w:val="28"/>
          <w:szCs w:val="28"/>
          <w:rtl/>
        </w:rPr>
      </w:pPr>
      <w:bookmarkStart w:id="0" w:name="_GoBack"/>
      <w:bookmarkEnd w:id="0"/>
    </w:p>
    <w:p w:rsidR="00C168FE" w:rsidRPr="00622E4C" w:rsidRDefault="001C5DFB" w:rsidP="00AB461B">
      <w:pPr>
        <w:bidi/>
        <w:spacing w:line="360" w:lineRule="auto"/>
        <w:jc w:val="both"/>
        <w:rPr>
          <w:rFonts w:ascii="IRANSans(FaNum)" w:hAnsi="IRANSans(FaNum)" w:cs="IRANSans(FaNum)"/>
          <w:color w:val="000000" w:themeColor="text1"/>
          <w:sz w:val="28"/>
          <w:szCs w:val="28"/>
          <w:rtl/>
        </w:rPr>
      </w:pPr>
      <w:r w:rsidRPr="001C5DFB">
        <w:rPr>
          <w:rFonts w:ascii="IRANSans(FaNum)" w:hAnsi="IRANSans(FaNum)" w:cs="IRANSans(FaNum)"/>
          <w:color w:val="000000" w:themeColor="text1"/>
          <w:sz w:val="28"/>
          <w:szCs w:val="28"/>
          <w:rtl/>
        </w:rPr>
        <w:t xml:space="preserve">در </w:t>
      </w:r>
      <w:r w:rsidRPr="001C5DFB">
        <w:rPr>
          <w:rFonts w:ascii="IRANSans(FaNum)" w:hAnsi="IRANSans(FaNum)" w:cs="IRANSans(FaNum)"/>
          <w:color w:val="000000" w:themeColor="text1"/>
          <w:sz w:val="28"/>
          <w:szCs w:val="28"/>
          <w:rtl/>
          <w:lang w:bidi="fa-IR"/>
        </w:rPr>
        <w:t>۱۳۲۲</w:t>
      </w:r>
      <w:r w:rsidRPr="001C5DFB">
        <w:rPr>
          <w:rFonts w:ascii="IRANSans(FaNum)" w:hAnsi="IRANSans(FaNum)" w:cs="IRANSans(FaNum)"/>
          <w:color w:val="000000" w:themeColor="text1"/>
          <w:sz w:val="28"/>
          <w:szCs w:val="28"/>
          <w:rtl/>
        </w:rPr>
        <w:t xml:space="preserve">ش با عنوان دانشیار در دانشگاه تهران به تدریس ادبیات فارسی مشغول شد و همزمان مجله سخن را تأسیس کرد و فعالانه وارد صحنه ادبی شد. در </w:t>
      </w:r>
      <w:r w:rsidRPr="001C5DFB">
        <w:rPr>
          <w:rFonts w:ascii="IRANSans(FaNum)" w:hAnsi="IRANSans(FaNum)" w:cs="IRANSans(FaNum)"/>
          <w:color w:val="000000" w:themeColor="text1"/>
          <w:sz w:val="28"/>
          <w:szCs w:val="28"/>
          <w:rtl/>
          <w:lang w:bidi="fa-IR"/>
        </w:rPr>
        <w:t>۱۳۲۵</w:t>
      </w:r>
      <w:r w:rsidRPr="001C5DFB">
        <w:rPr>
          <w:rFonts w:ascii="IRANSans(FaNum)" w:hAnsi="IRANSans(FaNum)" w:cs="IRANSans(FaNum)"/>
          <w:color w:val="000000" w:themeColor="text1"/>
          <w:sz w:val="28"/>
          <w:szCs w:val="28"/>
          <w:rtl/>
        </w:rPr>
        <w:t xml:space="preserve">ش به دعوت دکتر علی اکبر سیاسی، رئیس دانشگاه تهران، مدیریت اداره تازه تأسیس انتشارات دانشگاه تهران را پذیرفت و سرپرست روابط فرهنگی دانشگاه نیز بود (رجوع کنید به افشار، </w:t>
      </w:r>
      <w:r w:rsidRPr="001C5DFB">
        <w:rPr>
          <w:rFonts w:ascii="IRANSans(FaNum)" w:hAnsi="IRANSans(FaNum)" w:cs="IRANSans(FaNum)"/>
          <w:color w:val="000000" w:themeColor="text1"/>
          <w:sz w:val="28"/>
          <w:szCs w:val="28"/>
          <w:rtl/>
          <w:lang w:bidi="fa-IR"/>
        </w:rPr>
        <w:t>۱۳۷۶</w:t>
      </w:r>
      <w:r w:rsidRPr="001C5DFB">
        <w:rPr>
          <w:rFonts w:ascii="IRANSans(FaNum)" w:hAnsi="IRANSans(FaNum)" w:cs="IRANSans(FaNum)"/>
          <w:color w:val="000000" w:themeColor="text1"/>
          <w:sz w:val="28"/>
          <w:szCs w:val="28"/>
          <w:rtl/>
        </w:rPr>
        <w:t xml:space="preserve">ش، ص </w:t>
      </w:r>
      <w:r w:rsidRPr="001C5DFB">
        <w:rPr>
          <w:rFonts w:ascii="IRANSans(FaNum)" w:hAnsi="IRANSans(FaNum)" w:cs="IRANSans(FaNum)"/>
          <w:color w:val="000000" w:themeColor="text1"/>
          <w:sz w:val="28"/>
          <w:szCs w:val="28"/>
          <w:rtl/>
          <w:lang w:bidi="fa-IR"/>
        </w:rPr>
        <w:t>۸</w:t>
      </w:r>
      <w:r w:rsidRPr="001C5DFB">
        <w:rPr>
          <w:rFonts w:ascii="IRANSans(FaNum)" w:hAnsi="IRANSans(FaNum)" w:cs="IRANSans(FaNum)"/>
          <w:color w:val="000000" w:themeColor="text1"/>
          <w:sz w:val="28"/>
          <w:szCs w:val="28"/>
          <w:rtl/>
        </w:rPr>
        <w:t xml:space="preserve">؛ برای خدمات او در انتشارات دانشگاه تهران رجوع کنید به همو، </w:t>
      </w:r>
      <w:r w:rsidRPr="001C5DFB">
        <w:rPr>
          <w:rFonts w:ascii="IRANSans(FaNum)" w:hAnsi="IRANSans(FaNum)" w:cs="IRANSans(FaNum)"/>
          <w:color w:val="000000" w:themeColor="text1"/>
          <w:sz w:val="28"/>
          <w:szCs w:val="28"/>
          <w:rtl/>
          <w:lang w:bidi="fa-IR"/>
        </w:rPr>
        <w:t>۱۳۷۸</w:t>
      </w:r>
      <w:r w:rsidRPr="001C5DFB">
        <w:rPr>
          <w:rFonts w:ascii="IRANSans(FaNum)" w:hAnsi="IRANSans(FaNum)" w:cs="IRANSans(FaNum)"/>
          <w:color w:val="000000" w:themeColor="text1"/>
          <w:sz w:val="28"/>
          <w:szCs w:val="28"/>
          <w:rtl/>
        </w:rPr>
        <w:t xml:space="preserve">ش، ص </w:t>
      </w:r>
      <w:r w:rsidRPr="001C5DFB">
        <w:rPr>
          <w:rFonts w:ascii="IRANSans(FaNum)" w:hAnsi="IRANSans(FaNum)" w:cs="IRANSans(FaNum)"/>
          <w:color w:val="000000" w:themeColor="text1"/>
          <w:sz w:val="28"/>
          <w:szCs w:val="28"/>
          <w:rtl/>
          <w:lang w:bidi="fa-IR"/>
        </w:rPr>
        <w:t>۷۳</w:t>
      </w:r>
      <w:r w:rsidRPr="001C5DFB">
        <w:rPr>
          <w:rFonts w:ascii="IRANSans(FaNum)" w:hAnsi="IRANSans(FaNum)" w:cs="IRANSans(FaNum)"/>
          <w:color w:val="000000" w:themeColor="text1"/>
          <w:sz w:val="28"/>
          <w:szCs w:val="28"/>
          <w:rtl/>
        </w:rPr>
        <w:t>ـ</w:t>
      </w:r>
      <w:r w:rsidRPr="001C5DFB">
        <w:rPr>
          <w:rFonts w:ascii="IRANSans(FaNum)" w:hAnsi="IRANSans(FaNum)" w:cs="IRANSans(FaNum)"/>
          <w:color w:val="000000" w:themeColor="text1"/>
          <w:sz w:val="28"/>
          <w:szCs w:val="28"/>
          <w:rtl/>
          <w:lang w:bidi="fa-IR"/>
        </w:rPr>
        <w:t xml:space="preserve">۷۵). </w:t>
      </w:r>
      <w:r w:rsidRPr="001C5DFB">
        <w:rPr>
          <w:rFonts w:ascii="IRANSans(FaNum)" w:hAnsi="IRANSans(FaNum)" w:cs="IRANSans(FaNum)"/>
          <w:color w:val="000000" w:themeColor="text1"/>
          <w:sz w:val="28"/>
          <w:szCs w:val="28"/>
          <w:rtl/>
        </w:rPr>
        <w:t xml:space="preserve">در </w:t>
      </w:r>
      <w:r w:rsidRPr="001C5DFB">
        <w:rPr>
          <w:rFonts w:ascii="IRANSans(FaNum)" w:hAnsi="IRANSans(FaNum)" w:cs="IRANSans(FaNum)"/>
          <w:color w:val="000000" w:themeColor="text1"/>
          <w:sz w:val="28"/>
          <w:szCs w:val="28"/>
          <w:rtl/>
          <w:lang w:bidi="fa-IR"/>
        </w:rPr>
        <w:t>۱۳۲۷</w:t>
      </w:r>
      <w:r w:rsidRPr="001C5DFB">
        <w:rPr>
          <w:rFonts w:ascii="IRANSans(FaNum)" w:hAnsi="IRANSans(FaNum)" w:cs="IRANSans(FaNum)"/>
          <w:color w:val="000000" w:themeColor="text1"/>
          <w:sz w:val="28"/>
          <w:szCs w:val="28"/>
          <w:rtl/>
        </w:rPr>
        <w:t xml:space="preserve">ش برای تحصیل و مطالعه در زبان شناسی و آواشناسی به دانشگاه سوربن (پاریس) رفت و در آنجا نزدیک به سه سال به تحصیل و پژوهش، کار در آزمایشگاه آواشناسی و بازدید از مراکز مجامع فرهنگی پرداخت و دوره ای آزاد را نیز </w:t>
      </w:r>
      <w:r w:rsidRPr="001C5DFB">
        <w:rPr>
          <w:rFonts w:ascii="IRANSans(FaNum)" w:hAnsi="IRANSans(FaNum)" w:cs="IRANSans(FaNum)"/>
          <w:color w:val="000000" w:themeColor="text1"/>
          <w:sz w:val="28"/>
          <w:szCs w:val="28"/>
          <w:rtl/>
        </w:rPr>
        <w:lastRenderedPageBreak/>
        <w:t xml:space="preserve">در علم زیبایی شناسی گذراند. در </w:t>
      </w:r>
      <w:r w:rsidRPr="001C5DFB">
        <w:rPr>
          <w:rFonts w:ascii="IRANSans(FaNum)" w:hAnsi="IRANSans(FaNum)" w:cs="IRANSans(FaNum)"/>
          <w:color w:val="000000" w:themeColor="text1"/>
          <w:sz w:val="28"/>
          <w:szCs w:val="28"/>
          <w:rtl/>
          <w:lang w:bidi="fa-IR"/>
        </w:rPr>
        <w:t>۱۳۲۹</w:t>
      </w:r>
      <w:r w:rsidRPr="001C5DFB">
        <w:rPr>
          <w:rFonts w:ascii="IRANSans(FaNum)" w:hAnsi="IRANSans(FaNum)" w:cs="IRANSans(FaNum)"/>
          <w:color w:val="000000" w:themeColor="text1"/>
          <w:sz w:val="28"/>
          <w:szCs w:val="28"/>
          <w:rtl/>
        </w:rPr>
        <w:t xml:space="preserve">ش به کشور بازگشت (نشر دانش، سال </w:t>
      </w:r>
      <w:r w:rsidRPr="001C5DFB">
        <w:rPr>
          <w:rFonts w:ascii="IRANSans(FaNum)" w:hAnsi="IRANSans(FaNum)" w:cs="IRANSans(FaNum)"/>
          <w:color w:val="000000" w:themeColor="text1"/>
          <w:sz w:val="28"/>
          <w:szCs w:val="28"/>
          <w:rtl/>
          <w:lang w:bidi="fa-IR"/>
        </w:rPr>
        <w:t>۱۰</w:t>
      </w:r>
      <w:r w:rsidRPr="001C5DFB">
        <w:rPr>
          <w:rFonts w:ascii="IRANSans(FaNum)" w:hAnsi="IRANSans(FaNum)" w:cs="IRANSans(FaNum)"/>
          <w:color w:val="000000" w:themeColor="text1"/>
          <w:sz w:val="28"/>
          <w:szCs w:val="28"/>
          <w:rtl/>
        </w:rPr>
        <w:t xml:space="preserve">، ش </w:t>
      </w:r>
      <w:r w:rsidRPr="001C5DFB">
        <w:rPr>
          <w:rFonts w:ascii="IRANSans(FaNum)" w:hAnsi="IRANSans(FaNum)" w:cs="IRANSans(FaNum)"/>
          <w:color w:val="000000" w:themeColor="text1"/>
          <w:sz w:val="28"/>
          <w:szCs w:val="28"/>
          <w:rtl/>
          <w:lang w:bidi="fa-IR"/>
        </w:rPr>
        <w:t>۵</w:t>
      </w:r>
      <w:r w:rsidRPr="001C5DFB">
        <w:rPr>
          <w:rFonts w:ascii="IRANSans(FaNum)" w:hAnsi="IRANSans(FaNum)" w:cs="IRANSans(FaNum)"/>
          <w:color w:val="000000" w:themeColor="text1"/>
          <w:sz w:val="28"/>
          <w:szCs w:val="28"/>
          <w:rtl/>
        </w:rPr>
        <w:t xml:space="preserve">، مرداد و شهریور </w:t>
      </w:r>
      <w:r w:rsidRPr="001C5DFB">
        <w:rPr>
          <w:rFonts w:ascii="IRANSans(FaNum)" w:hAnsi="IRANSans(FaNum)" w:cs="IRANSans(FaNum)"/>
          <w:color w:val="000000" w:themeColor="text1"/>
          <w:sz w:val="28"/>
          <w:szCs w:val="28"/>
          <w:rtl/>
          <w:lang w:bidi="fa-IR"/>
        </w:rPr>
        <w:t>۱۳۶۹</w:t>
      </w:r>
      <w:r w:rsidRPr="001C5DFB">
        <w:rPr>
          <w:rFonts w:ascii="IRANSans(FaNum)" w:hAnsi="IRANSans(FaNum)" w:cs="IRANSans(FaNum)"/>
          <w:color w:val="000000" w:themeColor="text1"/>
          <w:sz w:val="28"/>
          <w:szCs w:val="28"/>
          <w:rtl/>
        </w:rPr>
        <w:t xml:space="preserve">، ص </w:t>
      </w:r>
      <w:r w:rsidRPr="001C5DFB">
        <w:rPr>
          <w:rFonts w:ascii="IRANSans(FaNum)" w:hAnsi="IRANSans(FaNum)" w:cs="IRANSans(FaNum)"/>
          <w:color w:val="000000" w:themeColor="text1"/>
          <w:sz w:val="28"/>
          <w:szCs w:val="28"/>
          <w:rtl/>
          <w:lang w:bidi="fa-IR"/>
        </w:rPr>
        <w:t xml:space="preserve">۱۰۲) </w:t>
      </w:r>
      <w:r w:rsidRPr="001C5DFB">
        <w:rPr>
          <w:rFonts w:ascii="IRANSans(FaNum)" w:hAnsi="IRANSans(FaNum)" w:cs="IRANSans(FaNum)"/>
          <w:color w:val="000000" w:themeColor="text1"/>
          <w:sz w:val="28"/>
          <w:szCs w:val="28"/>
          <w:rtl/>
        </w:rPr>
        <w:t xml:space="preserve">و کرسی تاریخ زبان فارسی را در دانشکده ادبیات دانشگاه تهران تأسیس کرد و به پرورش نخستین دانشجویان علاقه مند به زبان شناسی پرداخت. خانلری در اوایل دهه </w:t>
      </w:r>
      <w:r w:rsidRPr="001C5DFB">
        <w:rPr>
          <w:rFonts w:ascii="IRANSans(FaNum)" w:hAnsi="IRANSans(FaNum)" w:cs="IRANSans(FaNum)"/>
          <w:color w:val="000000" w:themeColor="text1"/>
          <w:sz w:val="28"/>
          <w:szCs w:val="28"/>
          <w:rtl/>
          <w:lang w:bidi="fa-IR"/>
        </w:rPr>
        <w:t>۱۳۳۰</w:t>
      </w:r>
      <w:r w:rsidRPr="001C5DFB">
        <w:rPr>
          <w:rFonts w:ascii="IRANSans(FaNum)" w:hAnsi="IRANSans(FaNum)" w:cs="IRANSans(FaNum)"/>
          <w:color w:val="000000" w:themeColor="text1"/>
          <w:sz w:val="28"/>
          <w:szCs w:val="28"/>
          <w:rtl/>
        </w:rPr>
        <w:t xml:space="preserve">ش، به جایگاه کم نظیری در میان استادان دانشکده ادبیات و نیز در صحنه ادبی کشور دست </w:t>
      </w:r>
      <w:r>
        <w:rPr>
          <w:rFonts w:ascii="IRANSans(FaNum)" w:hAnsi="IRANSans(FaNum)" w:cs="IRANSans(FaNum)"/>
          <w:color w:val="000000" w:themeColor="text1"/>
          <w:sz w:val="28"/>
          <w:szCs w:val="28"/>
          <w:rtl/>
        </w:rPr>
        <w:t>یافت.</w:t>
      </w:r>
      <w:r w:rsidRPr="001C5DFB">
        <w:rPr>
          <w:rFonts w:ascii="IRANSans(FaNum)" w:hAnsi="IRANSans(FaNum)" w:cs="IRANSans(FaNum)"/>
          <w:color w:val="000000" w:themeColor="text1"/>
          <w:sz w:val="28"/>
          <w:szCs w:val="28"/>
          <w:rtl/>
        </w:rPr>
        <w:t xml:space="preserve">در دهه های </w:t>
      </w:r>
      <w:r w:rsidRPr="001C5DFB">
        <w:rPr>
          <w:rFonts w:ascii="IRANSans(FaNum)" w:hAnsi="IRANSans(FaNum)" w:cs="IRANSans(FaNum)"/>
          <w:color w:val="000000" w:themeColor="text1"/>
          <w:sz w:val="28"/>
          <w:szCs w:val="28"/>
          <w:rtl/>
          <w:lang w:bidi="fa-IR"/>
        </w:rPr>
        <w:t>۱۳۳۰</w:t>
      </w:r>
      <w:r w:rsidRPr="001C5DFB">
        <w:rPr>
          <w:rFonts w:ascii="IRANSans(FaNum)" w:hAnsi="IRANSans(FaNum)" w:cs="IRANSans(FaNum)"/>
          <w:color w:val="000000" w:themeColor="text1"/>
          <w:sz w:val="28"/>
          <w:szCs w:val="28"/>
          <w:rtl/>
        </w:rPr>
        <w:t xml:space="preserve"> و </w:t>
      </w:r>
      <w:r w:rsidRPr="001C5DFB">
        <w:rPr>
          <w:rFonts w:ascii="IRANSans(FaNum)" w:hAnsi="IRANSans(FaNum)" w:cs="IRANSans(FaNum)"/>
          <w:color w:val="000000" w:themeColor="text1"/>
          <w:sz w:val="28"/>
          <w:szCs w:val="28"/>
          <w:rtl/>
          <w:lang w:bidi="fa-IR"/>
        </w:rPr>
        <w:t>۱۳۴۰</w:t>
      </w:r>
      <w:r w:rsidRPr="001C5DFB">
        <w:rPr>
          <w:rFonts w:ascii="IRANSans(FaNum)" w:hAnsi="IRANSans(FaNum)" w:cs="IRANSans(FaNum)"/>
          <w:color w:val="000000" w:themeColor="text1"/>
          <w:sz w:val="28"/>
          <w:szCs w:val="28"/>
          <w:rtl/>
        </w:rPr>
        <w:t>ش همچنان فعال و پرکار بود و گذشته از تحقیق، تألیف، تدریس و انتشار مجله، مدیریت فرهنگی</w:t>
      </w:r>
      <w:r>
        <w:rPr>
          <w:rFonts w:ascii="IRANSans(FaNum)" w:hAnsi="IRANSans(FaNum)" w:cs="IRANSans(FaNum)"/>
          <w:color w:val="000000" w:themeColor="text1"/>
          <w:sz w:val="28"/>
          <w:szCs w:val="28"/>
          <w:rtl/>
        </w:rPr>
        <w:t xml:space="preserve"> و سمتهایی سیاسی را عهده دار شد</w:t>
      </w:r>
      <w:r>
        <w:rPr>
          <w:rFonts w:ascii="IRANSans(FaNum)" w:hAnsi="IRANSans(FaNum)" w:cs="IRANSans(FaNum)" w:hint="cs"/>
          <w:color w:val="000000" w:themeColor="text1"/>
          <w:sz w:val="28"/>
          <w:szCs w:val="28"/>
          <w:rtl/>
        </w:rPr>
        <w:t>.</w:t>
      </w:r>
      <w:r w:rsidRPr="001C5DFB">
        <w:rPr>
          <w:rFonts w:ascii="IRANSans(FaNum)" w:hAnsi="IRANSans(FaNum)" w:cs="IRANSans(FaNum)"/>
          <w:color w:val="000000" w:themeColor="text1"/>
          <w:sz w:val="28"/>
          <w:szCs w:val="28"/>
          <w:rtl/>
        </w:rPr>
        <w:t xml:space="preserve"> در </w:t>
      </w:r>
      <w:r w:rsidRPr="001C5DFB">
        <w:rPr>
          <w:rFonts w:ascii="IRANSans(FaNum)" w:hAnsi="IRANSans(FaNum)" w:cs="IRANSans(FaNum)"/>
          <w:color w:val="000000" w:themeColor="text1"/>
          <w:sz w:val="28"/>
          <w:szCs w:val="28"/>
          <w:rtl/>
          <w:lang w:bidi="fa-IR"/>
        </w:rPr>
        <w:t>۱۳۳۲</w:t>
      </w:r>
      <w:r w:rsidRPr="001C5DFB">
        <w:rPr>
          <w:rFonts w:ascii="IRANSans(FaNum)" w:hAnsi="IRANSans(FaNum)" w:cs="IRANSans(FaNum)"/>
          <w:color w:val="000000" w:themeColor="text1"/>
          <w:sz w:val="28"/>
          <w:szCs w:val="28"/>
          <w:rtl/>
        </w:rPr>
        <w:t xml:space="preserve">ش چند ماه در بیروت تدریس کرد. در </w:t>
      </w:r>
      <w:r w:rsidRPr="001C5DFB">
        <w:rPr>
          <w:rFonts w:ascii="IRANSans(FaNum)" w:hAnsi="IRANSans(FaNum)" w:cs="IRANSans(FaNum)"/>
          <w:color w:val="000000" w:themeColor="text1"/>
          <w:sz w:val="28"/>
          <w:szCs w:val="28"/>
          <w:rtl/>
          <w:lang w:bidi="fa-IR"/>
        </w:rPr>
        <w:t>۱۳۳۶</w:t>
      </w:r>
      <w:r w:rsidRPr="001C5DFB">
        <w:rPr>
          <w:rFonts w:ascii="IRANSans(FaNum)" w:hAnsi="IRANSans(FaNum)" w:cs="IRANSans(FaNum)"/>
          <w:color w:val="000000" w:themeColor="text1"/>
          <w:sz w:val="28"/>
          <w:szCs w:val="28"/>
          <w:rtl/>
        </w:rPr>
        <w:t xml:space="preserve">ش نیز مدتی در امریکا به سر برد و با بسیاری از استادان دانشگاههای امریکا از نزدیک آشنا شد. برای شرکت در مجامع و بازدید از مراکز مختلف فرهنگی به کشورهای بسیاری سفر کرد و از شماری دانشگاهها و مراکز علمی ـ فرهنگی دکترای افتخاری و جایزه های ادبی و نشان علمی ـ فرهنگی گرفت (خانلری، </w:t>
      </w:r>
      <w:r w:rsidRPr="001C5DFB">
        <w:rPr>
          <w:rFonts w:ascii="IRANSans(FaNum)" w:hAnsi="IRANSans(FaNum)" w:cs="IRANSans(FaNum)"/>
          <w:color w:val="000000" w:themeColor="text1"/>
          <w:sz w:val="28"/>
          <w:szCs w:val="28"/>
          <w:rtl/>
          <w:lang w:bidi="fa-IR"/>
        </w:rPr>
        <w:t>۱۳۶۹</w:t>
      </w:r>
      <w:r w:rsidRPr="001C5DFB">
        <w:rPr>
          <w:rFonts w:ascii="IRANSans(FaNum)" w:hAnsi="IRANSans(FaNum)" w:cs="IRANSans(FaNum)"/>
          <w:color w:val="000000" w:themeColor="text1"/>
          <w:sz w:val="28"/>
          <w:szCs w:val="28"/>
          <w:rtl/>
        </w:rPr>
        <w:t xml:space="preserve">ش الف، ص </w:t>
      </w:r>
      <w:r w:rsidRPr="001C5DFB">
        <w:rPr>
          <w:rFonts w:ascii="IRANSans(FaNum)" w:hAnsi="IRANSans(FaNum)" w:cs="IRANSans(FaNum)"/>
          <w:color w:val="000000" w:themeColor="text1"/>
          <w:sz w:val="28"/>
          <w:szCs w:val="28"/>
          <w:rtl/>
          <w:lang w:bidi="fa-IR"/>
        </w:rPr>
        <w:t xml:space="preserve">۴۴۶). </w:t>
      </w:r>
      <w:r w:rsidRPr="001C5DFB">
        <w:rPr>
          <w:rFonts w:ascii="IRANSans(FaNum)" w:hAnsi="IRANSans(FaNum)" w:cs="IRANSans(FaNum)"/>
          <w:color w:val="000000" w:themeColor="text1"/>
          <w:sz w:val="28"/>
          <w:szCs w:val="28"/>
          <w:rtl/>
        </w:rPr>
        <w:t xml:space="preserve">مرگ تنها پسرش آرمان، در تغییر حال و هوای ذهنی او تأثیری فوق العاده عمیق برجای نهادخانلری در دهه </w:t>
      </w:r>
      <w:r w:rsidRPr="001C5DFB">
        <w:rPr>
          <w:rFonts w:ascii="IRANSans(FaNum)" w:hAnsi="IRANSans(FaNum)" w:cs="IRANSans(FaNum)"/>
          <w:color w:val="000000" w:themeColor="text1"/>
          <w:sz w:val="28"/>
          <w:szCs w:val="28"/>
          <w:rtl/>
          <w:lang w:bidi="fa-IR"/>
        </w:rPr>
        <w:t>۱۳۵۰</w:t>
      </w:r>
      <w:r w:rsidRPr="001C5DFB">
        <w:rPr>
          <w:rFonts w:ascii="IRANSans(FaNum)" w:hAnsi="IRANSans(FaNum)" w:cs="IRANSans(FaNum)"/>
          <w:color w:val="000000" w:themeColor="text1"/>
          <w:sz w:val="28"/>
          <w:szCs w:val="28"/>
          <w:rtl/>
        </w:rPr>
        <w:t xml:space="preserve">ش، هم به لحاظ سیر افولی اوضاع و احوال سیاسی و هم به جهت افزایش سن و زوال تدریجی انگیزه فعالیت ادبی، که بازتابی از آن را در افول مجله سخن می توان دید، دیگر درخشش دهه های پیش را نداشت و بیشتر به نظارت و سرپرستیِ مؤسسات متبوع و پژوهشهای شخصی می پرداخت.پس از انقلاب اسلامی، چند گاهی محبوس شد. دشواری این مدت بر وضع جسمی و روحی اش تأثیری بسیار عمیق گذاشت و نخستین نشانه های بیماری پارکینسون در او ظاهر شد. او سالهای پایانی عمر را در انزوا و دور از هیاهو گذراند. اوقاتش </w:t>
      </w:r>
      <w:r w:rsidRPr="001C5DFB">
        <w:rPr>
          <w:rFonts w:ascii="IRANSans(FaNum)" w:hAnsi="IRANSans(FaNum)" w:cs="IRANSans(FaNum)"/>
          <w:color w:val="000000" w:themeColor="text1"/>
          <w:sz w:val="28"/>
          <w:szCs w:val="28"/>
          <w:rtl/>
        </w:rPr>
        <w:lastRenderedPageBreak/>
        <w:t xml:space="preserve">با مطالعه، نوشتن و دیدار با دوستان قدیم به ویژه همکاران و اصحاب سخن می گذشت. در </w:t>
      </w:r>
      <w:r w:rsidRPr="001C5DFB">
        <w:rPr>
          <w:rFonts w:ascii="IRANSans(FaNum)" w:hAnsi="IRANSans(FaNum)" w:cs="IRANSans(FaNum)"/>
          <w:color w:val="000000" w:themeColor="text1"/>
          <w:sz w:val="28"/>
          <w:szCs w:val="28"/>
          <w:rtl/>
          <w:lang w:bidi="fa-IR"/>
        </w:rPr>
        <w:t>۱۳۶۹</w:t>
      </w:r>
      <w:r w:rsidRPr="001C5DFB">
        <w:rPr>
          <w:rFonts w:ascii="IRANSans(FaNum)" w:hAnsi="IRANSans(FaNum)" w:cs="IRANSans(FaNum)"/>
          <w:color w:val="000000" w:themeColor="text1"/>
          <w:sz w:val="28"/>
          <w:szCs w:val="28"/>
          <w:rtl/>
        </w:rPr>
        <w:t xml:space="preserve">ش براثر شدت بیماری پارکینسون در بیمارستان بستری شد و بیشتر در حالت اغما و نیمه هوشیاری بود. صبح پنجشنبه اول شهریور </w:t>
      </w:r>
      <w:r w:rsidRPr="001C5DFB">
        <w:rPr>
          <w:rFonts w:ascii="IRANSans(FaNum)" w:hAnsi="IRANSans(FaNum)" w:cs="IRANSans(FaNum)"/>
          <w:color w:val="000000" w:themeColor="text1"/>
          <w:sz w:val="28"/>
          <w:szCs w:val="28"/>
          <w:rtl/>
          <w:lang w:bidi="fa-IR"/>
        </w:rPr>
        <w:t>۱۳۶۹</w:t>
      </w:r>
      <w:r w:rsidRPr="001C5DFB">
        <w:rPr>
          <w:rFonts w:ascii="IRANSans(FaNum)" w:hAnsi="IRANSans(FaNum)" w:cs="IRANSans(FaNum)"/>
          <w:color w:val="000000" w:themeColor="text1"/>
          <w:sz w:val="28"/>
          <w:szCs w:val="28"/>
          <w:rtl/>
        </w:rPr>
        <w:t xml:space="preserve"> در </w:t>
      </w:r>
      <w:r w:rsidRPr="001C5DFB">
        <w:rPr>
          <w:rFonts w:ascii="IRANSans(FaNum)" w:hAnsi="IRANSans(FaNum)" w:cs="IRANSans(FaNum)"/>
          <w:color w:val="000000" w:themeColor="text1"/>
          <w:sz w:val="28"/>
          <w:szCs w:val="28"/>
          <w:rtl/>
          <w:lang w:bidi="fa-IR"/>
        </w:rPr>
        <w:t>۷۷</w:t>
      </w:r>
      <w:r w:rsidRPr="001C5DFB">
        <w:rPr>
          <w:rFonts w:ascii="IRANSans(FaNum)" w:hAnsi="IRANSans(FaNum)" w:cs="IRANSans(FaNum)"/>
          <w:color w:val="000000" w:themeColor="text1"/>
          <w:sz w:val="28"/>
          <w:szCs w:val="28"/>
          <w:rtl/>
        </w:rPr>
        <w:t xml:space="preserve"> سالگی درگذشت و در تهران به خاک سپرده شد. همسرش زهرا خانلری (کیا) هم شش ماه پس از او درگذشت. از خانلری دختری به نام ترانه بازمانده که در فرانسه در رشته معماری تحصیل کرده و مقیم آنجاست و بر تجدید چاپ آثار پدرش نظارت دارد. </w:t>
      </w:r>
    </w:p>
    <w:p w:rsidR="003A0A33" w:rsidRPr="00622E4C" w:rsidRDefault="003A0A33" w:rsidP="003A0A33">
      <w:pPr>
        <w:bidi/>
        <w:spacing w:line="360" w:lineRule="auto"/>
        <w:jc w:val="both"/>
        <w:rPr>
          <w:rFonts w:ascii="IRANSans(FaNum)" w:hAnsi="IRANSans(FaNum)" w:cs="IRANSans(FaNum)"/>
          <w:color w:val="000000" w:themeColor="text1"/>
          <w:sz w:val="28"/>
          <w:szCs w:val="28"/>
        </w:rPr>
      </w:pPr>
    </w:p>
    <w:sectPr w:rsidR="003A0A33" w:rsidRPr="00622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RANSans(FaNum)">
    <w:panose1 w:val="02040503050201020203"/>
    <w:charset w:val="00"/>
    <w:family w:val="roman"/>
    <w:pitch w:val="variable"/>
    <w:sig w:usb0="80002063" w:usb1="8000204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014ED"/>
    <w:multiLevelType w:val="multilevel"/>
    <w:tmpl w:val="F868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848"/>
    <w:rsid w:val="00012BFB"/>
    <w:rsid w:val="001C5DFB"/>
    <w:rsid w:val="00300FB2"/>
    <w:rsid w:val="00364EE8"/>
    <w:rsid w:val="003A0A33"/>
    <w:rsid w:val="003E6533"/>
    <w:rsid w:val="00413B57"/>
    <w:rsid w:val="00554B2D"/>
    <w:rsid w:val="00555848"/>
    <w:rsid w:val="0056335A"/>
    <w:rsid w:val="005C52AE"/>
    <w:rsid w:val="005D0DB2"/>
    <w:rsid w:val="00622E4C"/>
    <w:rsid w:val="006B7453"/>
    <w:rsid w:val="00791517"/>
    <w:rsid w:val="009451F0"/>
    <w:rsid w:val="00956882"/>
    <w:rsid w:val="00994868"/>
    <w:rsid w:val="00A37BC5"/>
    <w:rsid w:val="00A709B4"/>
    <w:rsid w:val="00AB461B"/>
    <w:rsid w:val="00AF6308"/>
    <w:rsid w:val="00C168FE"/>
    <w:rsid w:val="00D46380"/>
    <w:rsid w:val="00DD178E"/>
    <w:rsid w:val="00E138E0"/>
    <w:rsid w:val="00E15FCC"/>
    <w:rsid w:val="00EE54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DD3C3-5E6E-4F65-A4C1-3B912EDE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915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517"/>
    <w:rPr>
      <w:color w:val="0563C1" w:themeColor="hyperlink"/>
      <w:u w:val="single"/>
    </w:rPr>
  </w:style>
  <w:style w:type="character" w:customStyle="1" w:styleId="Heading3Char">
    <w:name w:val="Heading 3 Char"/>
    <w:basedOn w:val="DefaultParagraphFont"/>
    <w:link w:val="Heading3"/>
    <w:uiPriority w:val="9"/>
    <w:semiHidden/>
    <w:rsid w:val="0079151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79151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35198">
      <w:bodyDiv w:val="1"/>
      <w:marLeft w:val="0"/>
      <w:marRight w:val="0"/>
      <w:marTop w:val="0"/>
      <w:marBottom w:val="0"/>
      <w:divBdr>
        <w:top w:val="none" w:sz="0" w:space="0" w:color="auto"/>
        <w:left w:val="none" w:sz="0" w:space="0" w:color="auto"/>
        <w:bottom w:val="none" w:sz="0" w:space="0" w:color="auto"/>
        <w:right w:val="none" w:sz="0" w:space="0" w:color="auto"/>
      </w:divBdr>
    </w:div>
    <w:div w:id="206378812">
      <w:bodyDiv w:val="1"/>
      <w:marLeft w:val="0"/>
      <w:marRight w:val="0"/>
      <w:marTop w:val="0"/>
      <w:marBottom w:val="0"/>
      <w:divBdr>
        <w:top w:val="none" w:sz="0" w:space="0" w:color="auto"/>
        <w:left w:val="none" w:sz="0" w:space="0" w:color="auto"/>
        <w:bottom w:val="none" w:sz="0" w:space="0" w:color="auto"/>
        <w:right w:val="none" w:sz="0" w:space="0" w:color="auto"/>
      </w:divBdr>
    </w:div>
    <w:div w:id="244875123">
      <w:bodyDiv w:val="1"/>
      <w:marLeft w:val="0"/>
      <w:marRight w:val="0"/>
      <w:marTop w:val="0"/>
      <w:marBottom w:val="0"/>
      <w:divBdr>
        <w:top w:val="none" w:sz="0" w:space="0" w:color="auto"/>
        <w:left w:val="none" w:sz="0" w:space="0" w:color="auto"/>
        <w:bottom w:val="none" w:sz="0" w:space="0" w:color="auto"/>
        <w:right w:val="none" w:sz="0" w:space="0" w:color="auto"/>
      </w:divBdr>
    </w:div>
    <w:div w:id="833033392">
      <w:bodyDiv w:val="1"/>
      <w:marLeft w:val="0"/>
      <w:marRight w:val="0"/>
      <w:marTop w:val="0"/>
      <w:marBottom w:val="0"/>
      <w:divBdr>
        <w:top w:val="none" w:sz="0" w:space="0" w:color="auto"/>
        <w:left w:val="none" w:sz="0" w:space="0" w:color="auto"/>
        <w:bottom w:val="none" w:sz="0" w:space="0" w:color="auto"/>
        <w:right w:val="none" w:sz="0" w:space="0" w:color="auto"/>
      </w:divBdr>
    </w:div>
    <w:div w:id="1092320419">
      <w:bodyDiv w:val="1"/>
      <w:marLeft w:val="0"/>
      <w:marRight w:val="0"/>
      <w:marTop w:val="0"/>
      <w:marBottom w:val="0"/>
      <w:divBdr>
        <w:top w:val="none" w:sz="0" w:space="0" w:color="auto"/>
        <w:left w:val="none" w:sz="0" w:space="0" w:color="auto"/>
        <w:bottom w:val="none" w:sz="0" w:space="0" w:color="auto"/>
        <w:right w:val="none" w:sz="0" w:space="0" w:color="auto"/>
      </w:divBdr>
    </w:div>
    <w:div w:id="1123306394">
      <w:bodyDiv w:val="1"/>
      <w:marLeft w:val="0"/>
      <w:marRight w:val="0"/>
      <w:marTop w:val="0"/>
      <w:marBottom w:val="0"/>
      <w:divBdr>
        <w:top w:val="none" w:sz="0" w:space="0" w:color="auto"/>
        <w:left w:val="none" w:sz="0" w:space="0" w:color="auto"/>
        <w:bottom w:val="none" w:sz="0" w:space="0" w:color="auto"/>
        <w:right w:val="none" w:sz="0" w:space="0" w:color="auto"/>
      </w:divBdr>
    </w:div>
    <w:div w:id="1300384588">
      <w:bodyDiv w:val="1"/>
      <w:marLeft w:val="0"/>
      <w:marRight w:val="0"/>
      <w:marTop w:val="0"/>
      <w:marBottom w:val="0"/>
      <w:divBdr>
        <w:top w:val="none" w:sz="0" w:space="0" w:color="auto"/>
        <w:left w:val="none" w:sz="0" w:space="0" w:color="auto"/>
        <w:bottom w:val="none" w:sz="0" w:space="0" w:color="auto"/>
        <w:right w:val="none" w:sz="0" w:space="0" w:color="auto"/>
      </w:divBdr>
    </w:div>
    <w:div w:id="145490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Donya Shokouhi</dc:creator>
  <cp:keywords/>
  <dc:description/>
  <cp:lastModifiedBy>Donya Shokouhi</cp:lastModifiedBy>
  <cp:revision>5</cp:revision>
  <dcterms:created xsi:type="dcterms:W3CDTF">2023-05-08T10:48:00Z</dcterms:created>
  <dcterms:modified xsi:type="dcterms:W3CDTF">2023-05-08T11:01:00Z</dcterms:modified>
</cp:coreProperties>
</file>